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19ED" w14:textId="77777777" w:rsidR="00DD4228" w:rsidRPr="00DD4228" w:rsidRDefault="00DD4228" w:rsidP="00DD4228">
      <w:pPr>
        <w:pStyle w:val="P68B1DB1-Akapitzlist112"/>
        <w:spacing w:after="0" w:line="360" w:lineRule="auto"/>
        <w:ind w:left="284"/>
        <w:jc w:val="right"/>
        <w:rPr>
          <w:color w:val="auto"/>
          <w:lang w:val="en-GB"/>
        </w:rPr>
      </w:pPr>
      <w:r w:rsidRPr="00DD4228">
        <w:rPr>
          <w:color w:val="auto"/>
          <w:lang w:val="en-GB"/>
        </w:rPr>
        <w:t>Appendix No. 3 to the Admission Rules of the Doctoral School of Bialystok University of Technology</w:t>
      </w:r>
    </w:p>
    <w:p w14:paraId="67D5787B" w14:textId="77777777" w:rsidR="00DD4228" w:rsidRPr="00DD4228" w:rsidRDefault="00DD4228" w:rsidP="00DD4228">
      <w:pPr>
        <w:pStyle w:val="P68B1DB1-Normalny18"/>
        <w:widowControl w:val="0"/>
        <w:shd w:val="clear" w:color="auto" w:fill="FFFFFF"/>
        <w:autoSpaceDE w:val="0"/>
        <w:autoSpaceDN w:val="0"/>
        <w:adjustRightInd w:val="0"/>
        <w:spacing w:line="276" w:lineRule="auto"/>
        <w:rPr>
          <w:color w:val="auto"/>
          <w:lang w:val="en-GB"/>
        </w:rPr>
      </w:pPr>
      <w:r w:rsidRPr="00DD4228">
        <w:rPr>
          <w:color w:val="auto"/>
          <w:lang w:val="en-GB"/>
        </w:rPr>
        <w:t>Bialystok University of Technology</w:t>
      </w:r>
    </w:p>
    <w:p w14:paraId="037BE94B" w14:textId="77777777" w:rsidR="00DD4228" w:rsidRPr="00DD4228" w:rsidRDefault="00DD4228" w:rsidP="00DD4228">
      <w:pPr>
        <w:widowControl w:val="0"/>
        <w:shd w:val="clear" w:color="auto" w:fill="FFFFFF"/>
        <w:autoSpaceDE w:val="0"/>
        <w:autoSpaceDN w:val="0"/>
        <w:adjustRightInd w:val="0"/>
        <w:spacing w:line="276" w:lineRule="auto"/>
        <w:rPr>
          <w:rFonts w:ascii="Times New Roman" w:eastAsia="Times New Roman" w:hAnsi="Times New Roman" w:cs="Times New Roman"/>
          <w:sz w:val="24"/>
          <w:lang w:val="en-GB"/>
        </w:rPr>
      </w:pPr>
    </w:p>
    <w:p w14:paraId="43B19738" w14:textId="77777777" w:rsidR="00DD4228" w:rsidRPr="00DD4228" w:rsidRDefault="00DD4228" w:rsidP="00DD4228">
      <w:pPr>
        <w:pStyle w:val="P68B1DB1-Normalny17"/>
        <w:widowControl w:val="0"/>
        <w:shd w:val="clear" w:color="auto" w:fill="FFFFFF"/>
        <w:autoSpaceDE w:val="0"/>
        <w:autoSpaceDN w:val="0"/>
        <w:adjustRightInd w:val="0"/>
        <w:spacing w:line="276" w:lineRule="auto"/>
        <w:jc w:val="center"/>
        <w:rPr>
          <w:color w:val="auto"/>
          <w:lang w:val="en-GB"/>
        </w:rPr>
      </w:pPr>
      <w:r w:rsidRPr="00DD4228">
        <w:rPr>
          <w:color w:val="auto"/>
          <w:lang w:val="en-GB"/>
        </w:rPr>
        <w:t>Personal questionnaire for a candidate to the Doctoral School of Bialystok University of Technology</w:t>
      </w:r>
    </w:p>
    <w:p w14:paraId="0F03294C"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rPr>
      </w:pPr>
      <w:r w:rsidRPr="00DD4228">
        <w:rPr>
          <w:color w:val="auto"/>
        </w:rPr>
        <w:t xml:space="preserve">Personal </w:t>
      </w:r>
      <w:proofErr w:type="spellStart"/>
      <w:r w:rsidRPr="00DD4228">
        <w:rPr>
          <w:color w:val="auto"/>
        </w:rPr>
        <w:t>details</w:t>
      </w:r>
      <w:proofErr w:type="spellEnd"/>
      <w:r w:rsidRPr="00DD4228">
        <w:rPr>
          <w:color w:val="auto"/>
        </w:rPr>
        <w:t xml:space="preserve"> and </w:t>
      </w:r>
      <w:proofErr w:type="spellStart"/>
      <w:r w:rsidRPr="00DD4228">
        <w:rPr>
          <w:color w:val="auto"/>
        </w:rPr>
        <w:t>address</w:t>
      </w:r>
      <w:proofErr w:type="spellEnd"/>
    </w:p>
    <w:p w14:paraId="0753F5F2"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rPr>
      </w:pPr>
      <w:proofErr w:type="spellStart"/>
      <w:r w:rsidRPr="00DD4228">
        <w:rPr>
          <w:color w:val="auto"/>
        </w:rPr>
        <w:t>Name</w:t>
      </w:r>
      <w:proofErr w:type="spellEnd"/>
      <w:r w:rsidRPr="00DD4228">
        <w:rPr>
          <w:color w:val="auto"/>
        </w:rPr>
        <w:t>:</w:t>
      </w:r>
    </w:p>
    <w:p w14:paraId="3B0EF445"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rPr>
      </w:pPr>
      <w:r w:rsidRPr="00DD4228">
        <w:rPr>
          <w:color w:val="auto"/>
        </w:rPr>
        <w:t xml:space="preserve">Middle </w:t>
      </w:r>
      <w:proofErr w:type="spellStart"/>
      <w:r w:rsidRPr="00DD4228">
        <w:rPr>
          <w:color w:val="auto"/>
        </w:rPr>
        <w:t>name</w:t>
      </w:r>
      <w:proofErr w:type="spellEnd"/>
      <w:r w:rsidRPr="00DD4228">
        <w:rPr>
          <w:color w:val="auto"/>
        </w:rPr>
        <w:t>:</w:t>
      </w:r>
    </w:p>
    <w:p w14:paraId="47BDCD1D" w14:textId="77777777" w:rsidR="00DD4228" w:rsidRPr="00DD4228" w:rsidRDefault="00DD4228" w:rsidP="00DD4228">
      <w:pPr>
        <w:pStyle w:val="P68B1DB1-Normalny18"/>
        <w:widowControl w:val="0"/>
        <w:shd w:val="clear" w:color="auto" w:fill="FFFFFF"/>
        <w:tabs>
          <w:tab w:val="left" w:pos="1550"/>
          <w:tab w:val="left" w:leader="underscore" w:pos="9214"/>
        </w:tabs>
        <w:autoSpaceDE w:val="0"/>
        <w:autoSpaceDN w:val="0"/>
        <w:adjustRightInd w:val="0"/>
        <w:spacing w:line="276" w:lineRule="auto"/>
        <w:rPr>
          <w:color w:val="auto"/>
        </w:rPr>
      </w:pPr>
      <w:proofErr w:type="spellStart"/>
      <w:r w:rsidRPr="00DD4228">
        <w:rPr>
          <w:color w:val="auto"/>
        </w:rPr>
        <w:t>Surname</w:t>
      </w:r>
      <w:proofErr w:type="spellEnd"/>
      <w:r w:rsidRPr="00DD4228">
        <w:rPr>
          <w:color w:val="auto"/>
        </w:rPr>
        <w:t>:</w:t>
      </w:r>
    </w:p>
    <w:p w14:paraId="5772A767" w14:textId="77777777" w:rsidR="00DD4228" w:rsidRPr="00DD4228" w:rsidRDefault="00DD4228" w:rsidP="00DD4228">
      <w:pPr>
        <w:pStyle w:val="P68B1DB1-Normalny18"/>
        <w:widowControl w:val="0"/>
        <w:shd w:val="clear" w:color="auto" w:fill="FFFFFF"/>
        <w:tabs>
          <w:tab w:val="left" w:leader="underscore" w:pos="3077"/>
        </w:tabs>
        <w:autoSpaceDE w:val="0"/>
        <w:autoSpaceDN w:val="0"/>
        <w:adjustRightInd w:val="0"/>
        <w:spacing w:line="276" w:lineRule="auto"/>
        <w:rPr>
          <w:color w:val="auto"/>
          <w:lang w:val="en-GB"/>
        </w:rPr>
      </w:pPr>
      <w:r w:rsidRPr="00DD4228">
        <w:rPr>
          <w:color w:val="auto"/>
          <w:lang w:val="en-GB"/>
        </w:rPr>
        <w:t>PESEL number or, in the absence thereof, the number of the identity document and the name of the country which issued it:</w:t>
      </w:r>
    </w:p>
    <w:p w14:paraId="648CFA66" w14:textId="77777777" w:rsidR="00DD4228" w:rsidRPr="00DD4228" w:rsidRDefault="00DD4228" w:rsidP="00DD4228">
      <w:pPr>
        <w:pStyle w:val="P68B1DB1-Normalny18"/>
        <w:widowControl w:val="0"/>
        <w:shd w:val="clear" w:color="auto" w:fill="FFFFFF"/>
        <w:tabs>
          <w:tab w:val="left" w:leader="underscore" w:pos="3077"/>
        </w:tabs>
        <w:autoSpaceDE w:val="0"/>
        <w:autoSpaceDN w:val="0"/>
        <w:adjustRightInd w:val="0"/>
        <w:spacing w:line="276" w:lineRule="auto"/>
        <w:rPr>
          <w:color w:val="auto"/>
          <w:lang w:val="en-GB"/>
        </w:rPr>
      </w:pPr>
      <w:r w:rsidRPr="00DD4228">
        <w:rPr>
          <w:color w:val="auto"/>
          <w:lang w:val="en-GB"/>
        </w:rPr>
        <w:t>Gender:</w:t>
      </w:r>
    </w:p>
    <w:p w14:paraId="0F6F0F0C" w14:textId="77777777" w:rsidR="00DD4228" w:rsidRPr="00DD4228" w:rsidRDefault="00DD4228" w:rsidP="00DD4228">
      <w:pPr>
        <w:pStyle w:val="P68B1DB1-Normalny18"/>
        <w:widowControl w:val="0"/>
        <w:shd w:val="clear" w:color="auto" w:fill="FFFFFF"/>
        <w:tabs>
          <w:tab w:val="left" w:leader="underscore" w:pos="3077"/>
        </w:tabs>
        <w:autoSpaceDE w:val="0"/>
        <w:autoSpaceDN w:val="0"/>
        <w:adjustRightInd w:val="0"/>
        <w:spacing w:line="276" w:lineRule="auto"/>
        <w:rPr>
          <w:color w:val="auto"/>
          <w:lang w:val="en-GB"/>
        </w:rPr>
      </w:pPr>
      <w:r w:rsidRPr="00DD4228">
        <w:rPr>
          <w:color w:val="auto"/>
          <w:lang w:val="en-GB"/>
        </w:rPr>
        <w:t>Date of birth (dd/mm/</w:t>
      </w:r>
      <w:proofErr w:type="spellStart"/>
      <w:r w:rsidRPr="00DD4228">
        <w:rPr>
          <w:color w:val="auto"/>
          <w:lang w:val="en-GB"/>
        </w:rPr>
        <w:t>yyyy</w:t>
      </w:r>
      <w:proofErr w:type="spellEnd"/>
      <w:r w:rsidRPr="00DD4228">
        <w:rPr>
          <w:color w:val="auto"/>
          <w:lang w:val="en-GB"/>
        </w:rPr>
        <w:t>):</w:t>
      </w:r>
    </w:p>
    <w:p w14:paraId="32A0F9BB" w14:textId="77777777" w:rsidR="00DD4228" w:rsidRPr="00DD4228" w:rsidRDefault="00DD4228" w:rsidP="00DD4228">
      <w:pPr>
        <w:pStyle w:val="P68B1DB1-Normalny18"/>
        <w:widowControl w:val="0"/>
        <w:shd w:val="clear" w:color="auto" w:fill="FFFFFF"/>
        <w:tabs>
          <w:tab w:val="left" w:leader="underscore" w:pos="3077"/>
        </w:tabs>
        <w:autoSpaceDE w:val="0"/>
        <w:autoSpaceDN w:val="0"/>
        <w:adjustRightInd w:val="0"/>
        <w:spacing w:line="276" w:lineRule="auto"/>
        <w:rPr>
          <w:color w:val="auto"/>
          <w:lang w:val="en-GB"/>
        </w:rPr>
      </w:pPr>
      <w:r w:rsidRPr="00DD4228">
        <w:rPr>
          <w:color w:val="auto"/>
          <w:lang w:val="en-GB"/>
        </w:rPr>
        <w:t>Place of birth:</w:t>
      </w:r>
    </w:p>
    <w:p w14:paraId="64994184" w14:textId="77777777" w:rsidR="00DD4228" w:rsidRPr="00DD4228" w:rsidRDefault="00DD4228" w:rsidP="00DD4228">
      <w:pPr>
        <w:pStyle w:val="P68B1DB1-Normalny18"/>
        <w:widowControl w:val="0"/>
        <w:shd w:val="clear" w:color="auto" w:fill="FFFFFF"/>
        <w:tabs>
          <w:tab w:val="left" w:leader="underscore" w:pos="3077"/>
        </w:tabs>
        <w:autoSpaceDE w:val="0"/>
        <w:autoSpaceDN w:val="0"/>
        <w:adjustRightInd w:val="0"/>
        <w:spacing w:line="276" w:lineRule="auto"/>
        <w:rPr>
          <w:color w:val="auto"/>
          <w:lang w:val="en-GB"/>
        </w:rPr>
      </w:pPr>
      <w:r w:rsidRPr="00DD4228">
        <w:rPr>
          <w:color w:val="auto"/>
          <w:lang w:val="en-GB"/>
        </w:rPr>
        <w:t>Country of birth (applies to foreigners):</w:t>
      </w:r>
    </w:p>
    <w:p w14:paraId="667342D6"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 xml:space="preserve">Nationality: </w:t>
      </w:r>
    </w:p>
    <w:p w14:paraId="6ED7FC6F"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Image* - in the case of a questionnaire printed from the BUT Doctoral School Online Candidate Registration system.</w:t>
      </w:r>
    </w:p>
    <w:p w14:paraId="6EFC0F5B" w14:textId="77777777" w:rsidR="00DD4228" w:rsidRPr="00DD4228" w:rsidRDefault="00DD4228" w:rsidP="00DD4228">
      <w:pPr>
        <w:widowControl w:val="0"/>
        <w:shd w:val="clear" w:color="auto" w:fill="FFFFFF"/>
        <w:tabs>
          <w:tab w:val="left" w:leader="underscore" w:pos="9214"/>
        </w:tabs>
        <w:autoSpaceDE w:val="0"/>
        <w:autoSpaceDN w:val="0"/>
        <w:adjustRightInd w:val="0"/>
        <w:spacing w:line="276" w:lineRule="auto"/>
        <w:rPr>
          <w:rFonts w:ascii="Times New Roman" w:eastAsia="Times New Roman" w:hAnsi="Times New Roman" w:cs="Times New Roman"/>
          <w:sz w:val="24"/>
          <w:lang w:val="en-GB"/>
        </w:rPr>
      </w:pPr>
    </w:p>
    <w:p w14:paraId="56E5F897"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b/>
          <w:color w:val="auto"/>
          <w:lang w:val="en-GB"/>
        </w:rPr>
      </w:pPr>
      <w:r w:rsidRPr="00DD4228">
        <w:rPr>
          <w:color w:val="auto"/>
          <w:lang w:val="en-GB"/>
        </w:rPr>
        <w:t>Mailing address</w:t>
      </w:r>
      <w:r w:rsidRPr="00DD4228">
        <w:rPr>
          <w:b/>
          <w:i/>
          <w:color w:val="auto"/>
          <w:lang w:val="en-GB"/>
        </w:rPr>
        <w:t>:</w:t>
      </w:r>
    </w:p>
    <w:p w14:paraId="4F7E8D4D" w14:textId="77777777" w:rsidR="00DD4228" w:rsidRPr="00DD4228" w:rsidRDefault="00DD4228" w:rsidP="00DD4228">
      <w:pPr>
        <w:pStyle w:val="P68B1DB1-Normalny18"/>
        <w:widowControl w:val="0"/>
        <w:shd w:val="clear" w:color="auto" w:fill="FFFFFF"/>
        <w:tabs>
          <w:tab w:val="left" w:pos="851"/>
          <w:tab w:val="left" w:leader="underscore" w:pos="9214"/>
        </w:tabs>
        <w:autoSpaceDE w:val="0"/>
        <w:autoSpaceDN w:val="0"/>
        <w:adjustRightInd w:val="0"/>
        <w:spacing w:line="276" w:lineRule="auto"/>
        <w:rPr>
          <w:color w:val="auto"/>
          <w:lang w:val="en-GB"/>
        </w:rPr>
      </w:pPr>
      <w:r w:rsidRPr="00DD4228">
        <w:rPr>
          <w:color w:val="auto"/>
          <w:lang w:val="en-GB"/>
        </w:rPr>
        <w:t>Phone number:</w:t>
      </w:r>
    </w:p>
    <w:p w14:paraId="44FF91A6"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E-mail:</w:t>
      </w:r>
    </w:p>
    <w:p w14:paraId="1B835C82"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lang w:val="en-GB"/>
        </w:rPr>
      </w:pPr>
      <w:r w:rsidRPr="00DD4228">
        <w:rPr>
          <w:color w:val="auto"/>
          <w:lang w:val="en-GB"/>
        </w:rPr>
        <w:t>Document entitling the candidate to undertake education:</w:t>
      </w:r>
    </w:p>
    <w:p w14:paraId="19809A7B"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Type:</w:t>
      </w:r>
    </w:p>
    <w:p w14:paraId="75B31D73"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Number:</w:t>
      </w:r>
    </w:p>
    <w:p w14:paraId="737DAA87"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Date and place of issue of the diploma:</w:t>
      </w:r>
    </w:p>
    <w:p w14:paraId="3703F0A8"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Name of the institution that issued the document entitling the candidate to undertake education:</w:t>
      </w:r>
    </w:p>
    <w:p w14:paraId="2D34415D"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lang w:val="en-GB"/>
        </w:rPr>
      </w:pPr>
      <w:r w:rsidRPr="00DD4228">
        <w:rPr>
          <w:color w:val="auto"/>
          <w:lang w:val="en-GB"/>
        </w:rPr>
        <w:t>Professional title and/or degree:</w:t>
      </w:r>
    </w:p>
    <w:p w14:paraId="48BC4894"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rPr>
      </w:pPr>
      <w:proofErr w:type="spellStart"/>
      <w:r w:rsidRPr="00DD4228">
        <w:rPr>
          <w:color w:val="auto"/>
        </w:rPr>
        <w:t>study</w:t>
      </w:r>
      <w:proofErr w:type="spellEnd"/>
      <w:r w:rsidRPr="00DD4228">
        <w:rPr>
          <w:color w:val="auto"/>
        </w:rPr>
        <w:t xml:space="preserve"> </w:t>
      </w:r>
      <w:proofErr w:type="spellStart"/>
      <w:r w:rsidRPr="00DD4228">
        <w:rPr>
          <w:color w:val="auto"/>
        </w:rPr>
        <w:t>programme</w:t>
      </w:r>
      <w:proofErr w:type="spellEnd"/>
      <w:r w:rsidRPr="00DD4228">
        <w:rPr>
          <w:color w:val="auto"/>
        </w:rPr>
        <w:t>:</w:t>
      </w:r>
    </w:p>
    <w:p w14:paraId="7A392DA7"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rPr>
      </w:pPr>
      <w:proofErr w:type="spellStart"/>
      <w:r w:rsidRPr="00DD4228">
        <w:rPr>
          <w:color w:val="auto"/>
        </w:rPr>
        <w:t>scientific</w:t>
      </w:r>
      <w:proofErr w:type="spellEnd"/>
      <w:r w:rsidRPr="00DD4228">
        <w:rPr>
          <w:color w:val="auto"/>
        </w:rPr>
        <w:t xml:space="preserve"> </w:t>
      </w:r>
      <w:proofErr w:type="spellStart"/>
      <w:r w:rsidRPr="00DD4228">
        <w:rPr>
          <w:color w:val="auto"/>
        </w:rPr>
        <w:t>discipline</w:t>
      </w:r>
      <w:proofErr w:type="spellEnd"/>
      <w:r w:rsidRPr="00DD4228">
        <w:rPr>
          <w:color w:val="auto"/>
        </w:rPr>
        <w:t>:</w:t>
      </w:r>
    </w:p>
    <w:p w14:paraId="7E996257"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rPr>
      </w:pPr>
      <w:r w:rsidRPr="00DD4228">
        <w:rPr>
          <w:color w:val="auto"/>
        </w:rPr>
        <w:t xml:space="preserve">Information </w:t>
      </w:r>
      <w:proofErr w:type="spellStart"/>
      <w:r w:rsidRPr="00DD4228">
        <w:rPr>
          <w:color w:val="auto"/>
        </w:rPr>
        <w:t>regarding</w:t>
      </w:r>
      <w:proofErr w:type="spellEnd"/>
      <w:r w:rsidRPr="00DD4228">
        <w:rPr>
          <w:color w:val="auto"/>
        </w:rPr>
        <w:t xml:space="preserve"> </w:t>
      </w:r>
      <w:proofErr w:type="spellStart"/>
      <w:r w:rsidRPr="00DD4228">
        <w:rPr>
          <w:color w:val="auto"/>
        </w:rPr>
        <w:t>Doctoral</w:t>
      </w:r>
      <w:proofErr w:type="spellEnd"/>
      <w:r w:rsidRPr="00DD4228">
        <w:rPr>
          <w:color w:val="auto"/>
        </w:rPr>
        <w:t xml:space="preserve"> School</w:t>
      </w:r>
    </w:p>
    <w:p w14:paraId="5D5E9B6A" w14:textId="77777777" w:rsidR="00DD4228" w:rsidRPr="00DD4228" w:rsidRDefault="00DD4228" w:rsidP="00DD4228">
      <w:pPr>
        <w:pStyle w:val="P68B1DB1-Normalny18"/>
        <w:widowControl w:val="0"/>
        <w:shd w:val="clear" w:color="auto" w:fill="FFFFFF"/>
        <w:tabs>
          <w:tab w:val="left" w:leader="underscore" w:pos="9214"/>
        </w:tabs>
        <w:autoSpaceDE w:val="0"/>
        <w:autoSpaceDN w:val="0"/>
        <w:adjustRightInd w:val="0"/>
        <w:spacing w:line="276" w:lineRule="auto"/>
        <w:rPr>
          <w:color w:val="auto"/>
        </w:rPr>
      </w:pPr>
      <w:proofErr w:type="spellStart"/>
      <w:r w:rsidRPr="00DD4228">
        <w:rPr>
          <w:color w:val="auto"/>
        </w:rPr>
        <w:lastRenderedPageBreak/>
        <w:t>Planned</w:t>
      </w:r>
      <w:proofErr w:type="spellEnd"/>
      <w:r w:rsidRPr="00DD4228">
        <w:rPr>
          <w:color w:val="auto"/>
        </w:rPr>
        <w:t xml:space="preserve"> </w:t>
      </w:r>
      <w:proofErr w:type="spellStart"/>
      <w:r w:rsidRPr="00DD4228">
        <w:rPr>
          <w:color w:val="auto"/>
        </w:rPr>
        <w:t>doctoral</w:t>
      </w:r>
      <w:proofErr w:type="spellEnd"/>
      <w:r w:rsidRPr="00DD4228">
        <w:rPr>
          <w:color w:val="auto"/>
        </w:rPr>
        <w:t xml:space="preserve"> </w:t>
      </w:r>
      <w:proofErr w:type="spellStart"/>
      <w:r w:rsidRPr="00DD4228">
        <w:rPr>
          <w:color w:val="auto"/>
        </w:rPr>
        <w:t>thesis</w:t>
      </w:r>
      <w:proofErr w:type="spellEnd"/>
      <w:r w:rsidRPr="00DD4228">
        <w:rPr>
          <w:color w:val="auto"/>
        </w:rPr>
        <w:t xml:space="preserve"> </w:t>
      </w:r>
      <w:proofErr w:type="spellStart"/>
      <w:r w:rsidRPr="00DD4228">
        <w:rPr>
          <w:color w:val="auto"/>
        </w:rPr>
        <w:t>topic</w:t>
      </w:r>
      <w:proofErr w:type="spellEnd"/>
      <w:r w:rsidRPr="00DD4228">
        <w:rPr>
          <w:color w:val="auto"/>
        </w:rPr>
        <w:t>:</w:t>
      </w:r>
    </w:p>
    <w:p w14:paraId="117D1C6F" w14:textId="77777777" w:rsidR="00DD4228" w:rsidRPr="00DD4228" w:rsidRDefault="00DD4228" w:rsidP="00DD4228">
      <w:pPr>
        <w:widowControl w:val="0"/>
        <w:shd w:val="clear" w:color="auto" w:fill="FFFFFF"/>
        <w:tabs>
          <w:tab w:val="left" w:leader="underscore" w:pos="9214"/>
        </w:tabs>
        <w:autoSpaceDE w:val="0"/>
        <w:autoSpaceDN w:val="0"/>
        <w:adjustRightInd w:val="0"/>
        <w:spacing w:line="276" w:lineRule="auto"/>
        <w:rPr>
          <w:rFonts w:ascii="Times New Roman" w:eastAsia="Times New Roman" w:hAnsi="Times New Roman" w:cs="Times New Roman"/>
          <w:sz w:val="24"/>
        </w:rPr>
      </w:pPr>
    </w:p>
    <w:p w14:paraId="07B88985" w14:textId="77777777" w:rsidR="00DD4228" w:rsidRPr="00DD4228" w:rsidRDefault="00DD4228" w:rsidP="00DD4228">
      <w:pPr>
        <w:widowControl w:val="0"/>
        <w:shd w:val="clear" w:color="auto" w:fill="FFFFFF"/>
        <w:tabs>
          <w:tab w:val="left" w:leader="underscore" w:pos="9214"/>
        </w:tabs>
        <w:autoSpaceDE w:val="0"/>
        <w:autoSpaceDN w:val="0"/>
        <w:adjustRightInd w:val="0"/>
        <w:spacing w:line="276" w:lineRule="auto"/>
        <w:rPr>
          <w:rFonts w:ascii="Times New Roman" w:eastAsia="Times New Roman" w:hAnsi="Times New Roman" w:cs="Times New Roman"/>
          <w:sz w:val="24"/>
        </w:rPr>
      </w:pPr>
    </w:p>
    <w:p w14:paraId="4D8079D3" w14:textId="77777777" w:rsidR="00DD4228" w:rsidRPr="00DD4228" w:rsidRDefault="00DD4228" w:rsidP="00DD4228">
      <w:pPr>
        <w:widowControl w:val="0"/>
        <w:shd w:val="clear" w:color="auto" w:fill="FFFFFF"/>
        <w:tabs>
          <w:tab w:val="left" w:leader="underscore" w:pos="9214"/>
        </w:tabs>
        <w:autoSpaceDE w:val="0"/>
        <w:autoSpaceDN w:val="0"/>
        <w:adjustRightInd w:val="0"/>
        <w:spacing w:line="276" w:lineRule="auto"/>
        <w:rPr>
          <w:rFonts w:ascii="Times New Roman" w:eastAsia="Times New Roman" w:hAnsi="Times New Roman" w:cs="Times New Roman"/>
          <w:sz w:val="24"/>
        </w:rPr>
      </w:pPr>
    </w:p>
    <w:p w14:paraId="54CE6A91" w14:textId="77777777" w:rsidR="00DD4228" w:rsidRPr="00DD4228" w:rsidRDefault="00DD4228" w:rsidP="00DD4228">
      <w:pPr>
        <w:pStyle w:val="P68B1DB1-Normalny18"/>
        <w:widowControl w:val="0"/>
        <w:shd w:val="clear" w:color="auto" w:fill="FFFFFF"/>
        <w:tabs>
          <w:tab w:val="left" w:pos="288"/>
        </w:tabs>
        <w:autoSpaceDE w:val="0"/>
        <w:autoSpaceDN w:val="0"/>
        <w:adjustRightInd w:val="0"/>
        <w:spacing w:line="276" w:lineRule="auto"/>
        <w:rPr>
          <w:color w:val="auto"/>
        </w:rPr>
      </w:pPr>
      <w:proofErr w:type="spellStart"/>
      <w:r w:rsidRPr="00DD4228">
        <w:rPr>
          <w:color w:val="auto"/>
        </w:rPr>
        <w:t>Scientific</w:t>
      </w:r>
      <w:proofErr w:type="spellEnd"/>
      <w:r w:rsidRPr="00DD4228">
        <w:rPr>
          <w:color w:val="auto"/>
        </w:rPr>
        <w:t xml:space="preserve"> </w:t>
      </w:r>
      <w:proofErr w:type="spellStart"/>
      <w:r w:rsidRPr="00DD4228">
        <w:rPr>
          <w:color w:val="auto"/>
        </w:rPr>
        <w:t>discipline</w:t>
      </w:r>
      <w:proofErr w:type="spellEnd"/>
      <w:r w:rsidRPr="00DD4228">
        <w:rPr>
          <w:color w:val="auto"/>
        </w:rPr>
        <w:t>:</w:t>
      </w:r>
    </w:p>
    <w:p w14:paraId="0DDB317E"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lang w:val="en-GB"/>
        </w:rPr>
      </w:pPr>
      <w:r w:rsidRPr="00DD4228">
        <w:rPr>
          <w:color w:val="auto"/>
          <w:lang w:val="en-GB"/>
        </w:rPr>
        <w:t>Further education, including post-graduate studies, courses and trainings</w:t>
      </w:r>
    </w:p>
    <w:p w14:paraId="2D066912" w14:textId="77777777" w:rsidR="00DD4228" w:rsidRPr="00DD4228" w:rsidRDefault="00DD4228" w:rsidP="00DD4228">
      <w:pPr>
        <w:pStyle w:val="P68B1DB1-Normalny19"/>
        <w:widowControl w:val="0"/>
        <w:shd w:val="clear" w:color="auto" w:fill="FFFFFF"/>
        <w:tabs>
          <w:tab w:val="left" w:pos="0"/>
        </w:tabs>
        <w:autoSpaceDE w:val="0"/>
        <w:autoSpaceDN w:val="0"/>
        <w:adjustRightInd w:val="0"/>
        <w:spacing w:line="276" w:lineRule="auto"/>
        <w:jc w:val="both"/>
        <w:rPr>
          <w:color w:val="auto"/>
          <w:lang w:val="en-GB"/>
        </w:rPr>
      </w:pPr>
      <w:r w:rsidRPr="00DD4228">
        <w:rPr>
          <w:color w:val="auto"/>
          <w:lang w:val="en-GB"/>
        </w:rPr>
        <w:t>Please give the name of the course/training, the name of the organiser and the date of the study/course/training and indicate any additional qualifications you may have acquired.</w:t>
      </w:r>
    </w:p>
    <w:p w14:paraId="69F99727" w14:textId="77777777" w:rsidR="00DD4228" w:rsidRPr="00DD4228" w:rsidRDefault="00DD4228" w:rsidP="00DD4228">
      <w:pPr>
        <w:widowControl w:val="0"/>
        <w:shd w:val="clear" w:color="auto" w:fill="FFFFFF"/>
        <w:tabs>
          <w:tab w:val="left" w:leader="underscore" w:pos="9235"/>
        </w:tabs>
        <w:autoSpaceDE w:val="0"/>
        <w:autoSpaceDN w:val="0"/>
        <w:adjustRightInd w:val="0"/>
        <w:spacing w:line="276" w:lineRule="auto"/>
        <w:rPr>
          <w:rFonts w:ascii="Times New Roman" w:eastAsia="Times New Roman" w:hAnsi="Times New Roman" w:cs="Times New Roman"/>
          <w:sz w:val="24"/>
          <w:lang w:val="en-GB"/>
        </w:rPr>
      </w:pPr>
    </w:p>
    <w:p w14:paraId="2728952D" w14:textId="77777777" w:rsidR="00DD4228" w:rsidRPr="00DD4228" w:rsidRDefault="00DD4228" w:rsidP="00DD4228">
      <w:pPr>
        <w:widowControl w:val="0"/>
        <w:shd w:val="clear" w:color="auto" w:fill="FFFFFF"/>
        <w:tabs>
          <w:tab w:val="left" w:leader="underscore" w:pos="9235"/>
        </w:tabs>
        <w:autoSpaceDE w:val="0"/>
        <w:autoSpaceDN w:val="0"/>
        <w:adjustRightInd w:val="0"/>
        <w:spacing w:line="276" w:lineRule="auto"/>
        <w:rPr>
          <w:rFonts w:ascii="Times New Roman" w:eastAsia="Times New Roman" w:hAnsi="Times New Roman" w:cs="Times New Roman"/>
          <w:sz w:val="24"/>
          <w:lang w:val="en-GB"/>
        </w:rPr>
      </w:pPr>
    </w:p>
    <w:p w14:paraId="5AEFA94D" w14:textId="77777777" w:rsidR="00DD4228" w:rsidRPr="00DD4228" w:rsidRDefault="00DD4228" w:rsidP="00DD4228">
      <w:pPr>
        <w:widowControl w:val="0"/>
        <w:shd w:val="clear" w:color="auto" w:fill="FFFFFF"/>
        <w:tabs>
          <w:tab w:val="left" w:leader="underscore" w:pos="9235"/>
        </w:tabs>
        <w:autoSpaceDE w:val="0"/>
        <w:autoSpaceDN w:val="0"/>
        <w:adjustRightInd w:val="0"/>
        <w:spacing w:line="276" w:lineRule="auto"/>
        <w:rPr>
          <w:rFonts w:ascii="Times New Roman" w:eastAsia="Times New Roman" w:hAnsi="Times New Roman" w:cs="Times New Roman"/>
          <w:sz w:val="24"/>
          <w:lang w:val="en-GB"/>
        </w:rPr>
      </w:pPr>
    </w:p>
    <w:p w14:paraId="373ED387"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rPr>
      </w:pPr>
      <w:proofErr w:type="spellStart"/>
      <w:r w:rsidRPr="00DD4228">
        <w:rPr>
          <w:color w:val="auto"/>
        </w:rPr>
        <w:t>Scientific</w:t>
      </w:r>
      <w:proofErr w:type="spellEnd"/>
      <w:r w:rsidRPr="00DD4228">
        <w:rPr>
          <w:color w:val="auto"/>
        </w:rPr>
        <w:t xml:space="preserve"> and </w:t>
      </w:r>
      <w:proofErr w:type="spellStart"/>
      <w:r w:rsidRPr="00DD4228">
        <w:rPr>
          <w:color w:val="auto"/>
        </w:rPr>
        <w:t>professional</w:t>
      </w:r>
      <w:proofErr w:type="spellEnd"/>
      <w:r w:rsidRPr="00DD4228">
        <w:rPr>
          <w:color w:val="auto"/>
        </w:rPr>
        <w:t xml:space="preserve"> </w:t>
      </w:r>
      <w:proofErr w:type="spellStart"/>
      <w:r w:rsidRPr="00DD4228">
        <w:rPr>
          <w:color w:val="auto"/>
        </w:rPr>
        <w:t>achievements</w:t>
      </w:r>
      <w:proofErr w:type="spellEnd"/>
    </w:p>
    <w:p w14:paraId="0045B2BF" w14:textId="77777777" w:rsidR="00DD4228" w:rsidRPr="00DD4228" w:rsidRDefault="00DD4228" w:rsidP="00DD4228">
      <w:pPr>
        <w:pStyle w:val="P68B1DB1-Normalny19"/>
        <w:widowControl w:val="0"/>
        <w:shd w:val="clear" w:color="auto" w:fill="FFFFFF"/>
        <w:autoSpaceDE w:val="0"/>
        <w:autoSpaceDN w:val="0"/>
        <w:adjustRightInd w:val="0"/>
        <w:spacing w:line="276" w:lineRule="auto"/>
        <w:jc w:val="both"/>
        <w:rPr>
          <w:color w:val="auto"/>
          <w:lang w:val="en-GB"/>
        </w:rPr>
      </w:pPr>
      <w:r w:rsidRPr="00DD4228">
        <w:rPr>
          <w:color w:val="auto"/>
          <w:lang w:val="en-GB"/>
        </w:rPr>
        <w:t>Active participation in seminars and scientific conferences, list of publications (may be attached to the questionnaire), other scientific and professional achievements.</w:t>
      </w:r>
    </w:p>
    <w:p w14:paraId="0CE6EE8E" w14:textId="77777777" w:rsidR="00DD4228" w:rsidRPr="00DD4228" w:rsidRDefault="00DD4228" w:rsidP="00DD4228">
      <w:pPr>
        <w:widowControl w:val="0"/>
        <w:shd w:val="clear" w:color="auto" w:fill="FFFFFF"/>
        <w:autoSpaceDE w:val="0"/>
        <w:autoSpaceDN w:val="0"/>
        <w:adjustRightInd w:val="0"/>
        <w:spacing w:line="276" w:lineRule="auto"/>
        <w:jc w:val="both"/>
        <w:rPr>
          <w:rFonts w:ascii="Times New Roman" w:eastAsia="Times New Roman" w:hAnsi="Times New Roman" w:cs="Times New Roman"/>
          <w:sz w:val="24"/>
          <w:lang w:val="en-GB"/>
        </w:rPr>
      </w:pPr>
    </w:p>
    <w:p w14:paraId="125A74AA" w14:textId="77777777" w:rsidR="00DD4228" w:rsidRPr="00DD4228" w:rsidRDefault="00DD4228" w:rsidP="00DD4228">
      <w:pPr>
        <w:pStyle w:val="P68B1DB1-Normalny18"/>
        <w:widowControl w:val="0"/>
        <w:shd w:val="clear" w:color="auto" w:fill="FFFFFF"/>
        <w:tabs>
          <w:tab w:val="left" w:pos="4598"/>
        </w:tabs>
        <w:autoSpaceDE w:val="0"/>
        <w:autoSpaceDN w:val="0"/>
        <w:adjustRightInd w:val="0"/>
        <w:spacing w:line="276" w:lineRule="auto"/>
        <w:ind w:right="48"/>
        <w:jc w:val="both"/>
        <w:rPr>
          <w:i/>
          <w:color w:val="auto"/>
          <w:u w:val="single"/>
        </w:rPr>
      </w:pPr>
      <w:r w:rsidRPr="00DD4228">
        <w:rPr>
          <w:color w:val="auto"/>
        </w:rPr>
        <w:t>______________________</w:t>
      </w:r>
      <w:r w:rsidRPr="00DD4228">
        <w:rPr>
          <w:color w:val="auto"/>
        </w:rPr>
        <w:tab/>
      </w:r>
      <w:r w:rsidRPr="00DD4228">
        <w:rPr>
          <w:color w:val="auto"/>
        </w:rPr>
        <w:tab/>
      </w:r>
      <w:r w:rsidRPr="00DD4228">
        <w:rPr>
          <w:color w:val="auto"/>
        </w:rPr>
        <w:tab/>
        <w:t>______________________</w:t>
      </w:r>
    </w:p>
    <w:p w14:paraId="333A4CA8" w14:textId="77777777" w:rsidR="00DD4228" w:rsidRPr="00DD4228" w:rsidRDefault="00DD4228" w:rsidP="00DD4228">
      <w:pPr>
        <w:pStyle w:val="P68B1DB1-Normalny19"/>
        <w:widowControl w:val="0"/>
        <w:shd w:val="clear" w:color="auto" w:fill="FFFFFF"/>
        <w:tabs>
          <w:tab w:val="left" w:pos="4598"/>
        </w:tabs>
        <w:autoSpaceDE w:val="0"/>
        <w:autoSpaceDN w:val="0"/>
        <w:adjustRightInd w:val="0"/>
        <w:spacing w:line="276" w:lineRule="auto"/>
        <w:ind w:right="48"/>
        <w:rPr>
          <w:color w:val="auto"/>
        </w:rPr>
      </w:pPr>
      <w:r w:rsidRPr="00DD4228">
        <w:rPr>
          <w:color w:val="auto"/>
        </w:rPr>
        <w:t xml:space="preserve">Place and </w:t>
      </w:r>
      <w:proofErr w:type="spellStart"/>
      <w:r w:rsidRPr="00DD4228">
        <w:rPr>
          <w:color w:val="auto"/>
        </w:rPr>
        <w:t>date</w:t>
      </w:r>
      <w:proofErr w:type="spellEnd"/>
      <w:r w:rsidRPr="00DD4228">
        <w:rPr>
          <w:color w:val="auto"/>
        </w:rPr>
        <w:tab/>
        <w:t xml:space="preserve">                                      </w:t>
      </w:r>
      <w:proofErr w:type="spellStart"/>
      <w:r w:rsidRPr="00DD4228">
        <w:rPr>
          <w:color w:val="auto"/>
        </w:rPr>
        <w:t>Signature</w:t>
      </w:r>
      <w:proofErr w:type="spellEnd"/>
      <w:r w:rsidRPr="00DD4228">
        <w:rPr>
          <w:color w:val="auto"/>
        </w:rPr>
        <w:t xml:space="preserve"> </w:t>
      </w:r>
    </w:p>
    <w:p w14:paraId="5E9B8862" w14:textId="77777777" w:rsidR="00DD4228" w:rsidRPr="00DD4228" w:rsidRDefault="00DD4228" w:rsidP="00DD4228">
      <w:pPr>
        <w:widowControl w:val="0"/>
        <w:shd w:val="clear" w:color="auto" w:fill="FFFFFF"/>
        <w:tabs>
          <w:tab w:val="left" w:leader="underscore" w:pos="9214"/>
        </w:tabs>
        <w:autoSpaceDE w:val="0"/>
        <w:autoSpaceDN w:val="0"/>
        <w:adjustRightInd w:val="0"/>
        <w:spacing w:line="276" w:lineRule="auto"/>
        <w:rPr>
          <w:rFonts w:ascii="Times New Roman" w:eastAsia="Times New Roman" w:hAnsi="Times New Roman" w:cs="Times New Roman"/>
          <w:sz w:val="24"/>
        </w:rPr>
      </w:pPr>
    </w:p>
    <w:p w14:paraId="0FCBF467" w14:textId="77777777" w:rsidR="00DD4228" w:rsidRPr="00DD4228" w:rsidRDefault="00DD4228" w:rsidP="00DD4228">
      <w:pPr>
        <w:pStyle w:val="P68B1DB1-Normalny17"/>
        <w:widowControl w:val="0"/>
        <w:numPr>
          <w:ilvl w:val="0"/>
          <w:numId w:val="1"/>
        </w:numPr>
        <w:shd w:val="clear" w:color="auto" w:fill="FFFFFF"/>
        <w:tabs>
          <w:tab w:val="left" w:pos="288"/>
        </w:tabs>
        <w:suppressAutoHyphens w:val="0"/>
        <w:autoSpaceDE w:val="0"/>
        <w:autoSpaceDN w:val="0"/>
        <w:adjustRightInd w:val="0"/>
        <w:spacing w:after="0" w:line="276" w:lineRule="auto"/>
        <w:rPr>
          <w:color w:val="auto"/>
        </w:rPr>
      </w:pPr>
      <w:proofErr w:type="spellStart"/>
      <w:r w:rsidRPr="00DD4228">
        <w:rPr>
          <w:color w:val="auto"/>
        </w:rPr>
        <w:t>Declaration</w:t>
      </w:r>
      <w:proofErr w:type="spellEnd"/>
      <w:r w:rsidRPr="00DD4228">
        <w:rPr>
          <w:color w:val="auto"/>
        </w:rPr>
        <w:t xml:space="preserve"> of the </w:t>
      </w:r>
      <w:proofErr w:type="spellStart"/>
      <w:r w:rsidRPr="00DD4228">
        <w:rPr>
          <w:color w:val="auto"/>
        </w:rPr>
        <w:t>candidate</w:t>
      </w:r>
      <w:proofErr w:type="spellEnd"/>
    </w:p>
    <w:p w14:paraId="1E6BD8A7" w14:textId="77777777" w:rsidR="00DD4228" w:rsidRPr="00DD4228" w:rsidRDefault="00DD4228" w:rsidP="00DD4228">
      <w:pPr>
        <w:pStyle w:val="P68B1DB1-Normalny18"/>
        <w:widowControl w:val="0"/>
        <w:autoSpaceDE w:val="0"/>
        <w:autoSpaceDN w:val="0"/>
        <w:adjustRightInd w:val="0"/>
        <w:spacing w:line="276" w:lineRule="auto"/>
        <w:rPr>
          <w:color w:val="auto"/>
          <w:lang w:val="en-GB"/>
        </w:rPr>
      </w:pPr>
      <w:r w:rsidRPr="00DD4228">
        <w:rPr>
          <w:color w:val="auto"/>
          <w:lang w:val="en-GB"/>
        </w:rPr>
        <w:t>I declare that I am aware of the provisions contained in the following legal acts:</w:t>
      </w:r>
    </w:p>
    <w:p w14:paraId="2A635237" w14:textId="77777777" w:rsidR="00DD4228" w:rsidRPr="00DD4228" w:rsidRDefault="00DD4228" w:rsidP="00DD4228">
      <w:pPr>
        <w:pStyle w:val="P68B1DB1-Normalny18"/>
        <w:widowControl w:val="0"/>
        <w:numPr>
          <w:ilvl w:val="0"/>
          <w:numId w:val="2"/>
        </w:numPr>
        <w:tabs>
          <w:tab w:val="left" w:pos="648"/>
        </w:tabs>
        <w:suppressAutoHyphens w:val="0"/>
        <w:autoSpaceDE w:val="0"/>
        <w:autoSpaceDN w:val="0"/>
        <w:adjustRightInd w:val="0"/>
        <w:spacing w:after="0" w:line="276" w:lineRule="auto"/>
        <w:ind w:left="648" w:hanging="307"/>
        <w:rPr>
          <w:color w:val="auto"/>
          <w:lang w:val="en-GB"/>
        </w:rPr>
      </w:pPr>
      <w:r w:rsidRPr="00DD4228">
        <w:rPr>
          <w:color w:val="auto"/>
          <w:lang w:val="en-GB"/>
        </w:rPr>
        <w:t>Regulations for the Doctoral School of Bialystok University of Technology.</w:t>
      </w:r>
    </w:p>
    <w:p w14:paraId="3F55CFC3" w14:textId="77777777" w:rsidR="00DD4228" w:rsidRPr="00DD4228" w:rsidRDefault="00DD4228" w:rsidP="00DD4228">
      <w:pPr>
        <w:pStyle w:val="P68B1DB1-Normalny18"/>
        <w:widowControl w:val="0"/>
        <w:numPr>
          <w:ilvl w:val="0"/>
          <w:numId w:val="2"/>
        </w:numPr>
        <w:tabs>
          <w:tab w:val="left" w:pos="648"/>
          <w:tab w:val="left" w:leader="underscore" w:pos="9077"/>
        </w:tabs>
        <w:suppressAutoHyphens w:val="0"/>
        <w:autoSpaceDE w:val="0"/>
        <w:autoSpaceDN w:val="0"/>
        <w:adjustRightInd w:val="0"/>
        <w:spacing w:after="0" w:line="276" w:lineRule="auto"/>
        <w:ind w:left="648" w:hanging="307"/>
        <w:rPr>
          <w:color w:val="auto"/>
          <w:lang w:val="en-GB"/>
        </w:rPr>
      </w:pPr>
      <w:r w:rsidRPr="00DD4228">
        <w:rPr>
          <w:color w:val="auto"/>
          <w:lang w:val="en-GB"/>
        </w:rPr>
        <w:t xml:space="preserve">Curriculum of the Doctoral School of Bialystok University of Technology. </w:t>
      </w:r>
    </w:p>
    <w:p w14:paraId="5A104621" w14:textId="77777777" w:rsidR="00DD4228" w:rsidRPr="00DD4228" w:rsidRDefault="00DD4228" w:rsidP="00DD4228">
      <w:pPr>
        <w:pStyle w:val="P68B1DB1-Normalny18"/>
        <w:widowControl w:val="0"/>
        <w:numPr>
          <w:ilvl w:val="0"/>
          <w:numId w:val="2"/>
        </w:numPr>
        <w:tabs>
          <w:tab w:val="left" w:pos="648"/>
          <w:tab w:val="left" w:leader="underscore" w:pos="9077"/>
        </w:tabs>
        <w:suppressAutoHyphens w:val="0"/>
        <w:autoSpaceDE w:val="0"/>
        <w:autoSpaceDN w:val="0"/>
        <w:adjustRightInd w:val="0"/>
        <w:spacing w:after="0" w:line="276" w:lineRule="auto"/>
        <w:ind w:left="648" w:hanging="307"/>
        <w:rPr>
          <w:i/>
          <w:color w:val="auto"/>
          <w:u w:val="single"/>
          <w:lang w:val="en-GB"/>
        </w:rPr>
      </w:pPr>
      <w:r w:rsidRPr="00DD4228">
        <w:rPr>
          <w:color w:val="auto"/>
          <w:lang w:val="en-GB"/>
        </w:rPr>
        <w:t>Admission rules for the Doctoral School of Bialystok University of Technology.</w:t>
      </w:r>
    </w:p>
    <w:p w14:paraId="3D5F351B" w14:textId="77777777" w:rsidR="00DD4228" w:rsidRPr="00DD4228" w:rsidRDefault="00DD4228" w:rsidP="00DD4228">
      <w:pPr>
        <w:widowControl w:val="0"/>
        <w:tabs>
          <w:tab w:val="left" w:pos="4598"/>
        </w:tabs>
        <w:autoSpaceDE w:val="0"/>
        <w:autoSpaceDN w:val="0"/>
        <w:adjustRightInd w:val="0"/>
        <w:spacing w:line="276" w:lineRule="auto"/>
        <w:ind w:right="48"/>
        <w:jc w:val="both"/>
        <w:rPr>
          <w:rFonts w:ascii="Times New Roman" w:eastAsia="Times New Roman" w:hAnsi="Times New Roman" w:cs="Times New Roman"/>
          <w:i/>
          <w:sz w:val="24"/>
          <w:u w:val="single"/>
          <w:lang w:val="en-GB"/>
        </w:rPr>
      </w:pPr>
    </w:p>
    <w:p w14:paraId="088533D7" w14:textId="77777777" w:rsidR="00DD4228" w:rsidRPr="00DD4228" w:rsidRDefault="00DD4228" w:rsidP="00DD4228">
      <w:pPr>
        <w:widowControl w:val="0"/>
        <w:shd w:val="clear" w:color="auto" w:fill="FFFFFF"/>
        <w:tabs>
          <w:tab w:val="left" w:pos="4598"/>
        </w:tabs>
        <w:autoSpaceDE w:val="0"/>
        <w:autoSpaceDN w:val="0"/>
        <w:adjustRightInd w:val="0"/>
        <w:spacing w:line="276" w:lineRule="auto"/>
        <w:ind w:right="48"/>
        <w:jc w:val="both"/>
        <w:rPr>
          <w:rFonts w:ascii="Times New Roman" w:eastAsia="Times New Roman" w:hAnsi="Times New Roman" w:cs="Times New Roman"/>
          <w:i/>
          <w:sz w:val="24"/>
          <w:u w:val="single"/>
          <w:lang w:val="en-GB"/>
        </w:rPr>
      </w:pPr>
    </w:p>
    <w:p w14:paraId="79226936" w14:textId="77777777" w:rsidR="00DD4228" w:rsidRPr="00DD4228" w:rsidRDefault="00DD4228" w:rsidP="00DD4228">
      <w:pPr>
        <w:pStyle w:val="P68B1DB1-Normalny18"/>
        <w:widowControl w:val="0"/>
        <w:shd w:val="clear" w:color="auto" w:fill="FFFFFF"/>
        <w:tabs>
          <w:tab w:val="left" w:pos="4598"/>
        </w:tabs>
        <w:autoSpaceDE w:val="0"/>
        <w:autoSpaceDN w:val="0"/>
        <w:adjustRightInd w:val="0"/>
        <w:spacing w:line="276" w:lineRule="auto"/>
        <w:ind w:right="48"/>
        <w:jc w:val="both"/>
        <w:rPr>
          <w:i/>
          <w:color w:val="auto"/>
          <w:u w:val="single"/>
          <w:lang w:val="en-GB"/>
        </w:rPr>
      </w:pPr>
      <w:r w:rsidRPr="00DD4228">
        <w:rPr>
          <w:color w:val="auto"/>
          <w:lang w:val="en-GB"/>
        </w:rPr>
        <w:t xml:space="preserve">         ______________________</w:t>
      </w:r>
      <w:r w:rsidRPr="00DD4228">
        <w:rPr>
          <w:color w:val="auto"/>
          <w:lang w:val="en-GB"/>
        </w:rPr>
        <w:tab/>
        <w:t xml:space="preserve">                      ______________________</w:t>
      </w:r>
    </w:p>
    <w:p w14:paraId="382B3FF8" w14:textId="77777777" w:rsidR="00DD4228" w:rsidRPr="00DD4228" w:rsidRDefault="00DD4228" w:rsidP="00DD4228">
      <w:pPr>
        <w:pStyle w:val="P68B1DB1-Normalny19"/>
        <w:widowControl w:val="0"/>
        <w:shd w:val="clear" w:color="auto" w:fill="FFFFFF"/>
        <w:tabs>
          <w:tab w:val="left" w:pos="4598"/>
        </w:tabs>
        <w:autoSpaceDE w:val="0"/>
        <w:autoSpaceDN w:val="0"/>
        <w:adjustRightInd w:val="0"/>
        <w:spacing w:line="276" w:lineRule="auto"/>
        <w:ind w:right="48"/>
        <w:rPr>
          <w:color w:val="auto"/>
          <w:lang w:val="en-GB"/>
        </w:rPr>
      </w:pPr>
      <w:r w:rsidRPr="00DD4228">
        <w:rPr>
          <w:color w:val="auto"/>
          <w:lang w:val="en-GB"/>
        </w:rPr>
        <w:t>Place and date</w:t>
      </w:r>
      <w:r w:rsidRPr="00DD4228">
        <w:rPr>
          <w:color w:val="auto"/>
          <w:lang w:val="en-GB"/>
        </w:rPr>
        <w:tab/>
        <w:t xml:space="preserve">                                      Signature </w:t>
      </w:r>
    </w:p>
    <w:p w14:paraId="6E41D09A" w14:textId="77777777" w:rsidR="00DD4228" w:rsidRPr="00DD4228" w:rsidRDefault="00DD4228" w:rsidP="00DD4228">
      <w:pPr>
        <w:widowControl w:val="0"/>
        <w:shd w:val="clear" w:color="auto" w:fill="FFFFFF"/>
        <w:tabs>
          <w:tab w:val="left" w:pos="4598"/>
        </w:tabs>
        <w:autoSpaceDE w:val="0"/>
        <w:autoSpaceDN w:val="0"/>
        <w:adjustRightInd w:val="0"/>
        <w:spacing w:line="276" w:lineRule="auto"/>
        <w:ind w:right="48"/>
        <w:rPr>
          <w:rFonts w:ascii="Times New Roman" w:eastAsia="Times New Roman" w:hAnsi="Times New Roman" w:cs="Times New Roman"/>
          <w:i/>
          <w:sz w:val="24"/>
          <w:lang w:val="en-GB"/>
        </w:rPr>
      </w:pPr>
    </w:p>
    <w:p w14:paraId="6DEC9708" w14:textId="77777777" w:rsidR="00DD4228" w:rsidRPr="00DD4228" w:rsidRDefault="00DD4228" w:rsidP="00DD4228">
      <w:pPr>
        <w:pStyle w:val="P68B1DB1-Normalny18"/>
        <w:rPr>
          <w:color w:val="auto"/>
          <w:lang w:val="en-GB"/>
        </w:rPr>
      </w:pPr>
      <w:r w:rsidRPr="00DD4228">
        <w:rPr>
          <w:color w:val="auto"/>
          <w:lang w:val="en-GB"/>
        </w:rPr>
        <w:br w:type="page"/>
      </w:r>
    </w:p>
    <w:p w14:paraId="286B0E1C" w14:textId="77777777" w:rsidR="00DD4228" w:rsidRPr="00DD4228" w:rsidRDefault="00DD4228" w:rsidP="00DD4228">
      <w:pPr>
        <w:pStyle w:val="P68B1DB1-Normalny20"/>
        <w:jc w:val="center"/>
        <w:rPr>
          <w:strike/>
          <w:color w:val="auto"/>
          <w:sz w:val="24"/>
          <w:lang w:val="en-GB"/>
        </w:rPr>
      </w:pPr>
      <w:r w:rsidRPr="00DD4228">
        <w:rPr>
          <w:color w:val="auto"/>
          <w:lang w:val="en-GB"/>
        </w:rPr>
        <w:lastRenderedPageBreak/>
        <w:t>Administrator's information – pursuant to art. 13 (1) and (2) of the General Data Protection Regulation No. 2016/679 of 27 April 2016 (hereinafter referred to as the GDPR)</w:t>
      </w:r>
    </w:p>
    <w:p w14:paraId="2E0919EC"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jc w:val="both"/>
        <w:rPr>
          <w:color w:val="auto"/>
          <w:lang w:val="en-GB"/>
        </w:rPr>
      </w:pPr>
      <w:r w:rsidRPr="00DD4228">
        <w:rPr>
          <w:color w:val="auto"/>
          <w:lang w:val="en-GB"/>
        </w:rPr>
        <w:t xml:space="preserve">The Administrator of your personal data is Bialystok University of Technology, 45A </w:t>
      </w:r>
      <w:proofErr w:type="spellStart"/>
      <w:r w:rsidRPr="00DD4228">
        <w:rPr>
          <w:color w:val="auto"/>
          <w:lang w:val="en-GB"/>
        </w:rPr>
        <w:t>Wiejska</w:t>
      </w:r>
      <w:proofErr w:type="spellEnd"/>
      <w:r w:rsidRPr="00DD4228">
        <w:rPr>
          <w:color w:val="auto"/>
          <w:lang w:val="en-GB"/>
        </w:rPr>
        <w:t xml:space="preserve"> Street, 15-351 </w:t>
      </w:r>
      <w:proofErr w:type="spellStart"/>
      <w:r w:rsidRPr="00DD4228">
        <w:rPr>
          <w:color w:val="auto"/>
          <w:lang w:val="en-GB"/>
        </w:rPr>
        <w:t>Białystok</w:t>
      </w:r>
      <w:proofErr w:type="spellEnd"/>
      <w:r w:rsidRPr="00DD4228">
        <w:rPr>
          <w:color w:val="auto"/>
          <w:lang w:val="en-GB"/>
        </w:rPr>
        <w:t>, tel.: 85 746 90 00, https://www.pb.edu.pl (</w:t>
      </w:r>
      <w:hyperlink r:id="rId5" w:history="1">
        <w:r w:rsidRPr="00DD4228">
          <w:rPr>
            <w:color w:val="auto"/>
            <w:u w:val="single"/>
            <w:lang w:val="en-GB"/>
          </w:rPr>
          <w:t>hereinafter</w:t>
        </w:r>
      </w:hyperlink>
      <w:r w:rsidRPr="00DD4228">
        <w:rPr>
          <w:color w:val="auto"/>
          <w:lang w:val="en-GB"/>
        </w:rPr>
        <w:t xml:space="preserve"> referred to as the University). </w:t>
      </w:r>
    </w:p>
    <w:p w14:paraId="2E342CBB"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contextualSpacing/>
        <w:jc w:val="both"/>
        <w:rPr>
          <w:color w:val="auto"/>
          <w:u w:val="single"/>
          <w:lang w:val="en-GB"/>
        </w:rPr>
      </w:pPr>
      <w:r w:rsidRPr="00DD4228">
        <w:rPr>
          <w:color w:val="auto"/>
          <w:shd w:val="clear" w:color="auto" w:fill="FFFFFF"/>
          <w:lang w:val="en-GB"/>
        </w:rPr>
        <w:t>The administrator, pursuant to Art. 37 (1)(a) GDPR, appointed the Data Protection Officer, with whom you can contact in matters related to the processing of personal data by e-mail at</w:t>
      </w:r>
      <w:hyperlink r:id="rId6" w:tgtFrame="_blank" w:history="1">
        <w:r w:rsidRPr="00DD4228">
          <w:rPr>
            <w:color w:val="auto"/>
            <w:u w:val="single"/>
            <w:lang w:val="en-GB"/>
          </w:rPr>
          <w:t>:</w:t>
        </w:r>
      </w:hyperlink>
      <w:r w:rsidRPr="00DD4228">
        <w:rPr>
          <w:color w:val="auto"/>
          <w:lang w:val="en-GB"/>
        </w:rPr>
        <w:t xml:space="preserve"> iod@pb.edu.pl.</w:t>
      </w:r>
    </w:p>
    <w:p w14:paraId="22A4CC0A"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contextualSpacing/>
        <w:jc w:val="both"/>
        <w:rPr>
          <w:color w:val="auto"/>
          <w:u w:val="single"/>
          <w:lang w:val="en-GB"/>
        </w:rPr>
      </w:pPr>
      <w:r w:rsidRPr="00DD4228">
        <w:rPr>
          <w:color w:val="auto"/>
          <w:lang w:val="en-GB"/>
        </w:rPr>
        <w:t>Your personal data will be processed for the following purposes:</w:t>
      </w:r>
    </w:p>
    <w:p w14:paraId="273467C3" w14:textId="77777777" w:rsidR="00DD4228" w:rsidRPr="00DD4228" w:rsidRDefault="00DD4228" w:rsidP="00DD4228">
      <w:pPr>
        <w:pStyle w:val="P68B1DB1-Normalny21"/>
        <w:widowControl w:val="0"/>
        <w:numPr>
          <w:ilvl w:val="0"/>
          <w:numId w:val="4"/>
        </w:numPr>
        <w:suppressAutoHyphens w:val="0"/>
        <w:autoSpaceDE w:val="0"/>
        <w:autoSpaceDN w:val="0"/>
        <w:adjustRightInd w:val="0"/>
        <w:spacing w:after="0" w:line="276" w:lineRule="auto"/>
        <w:ind w:left="1134" w:hanging="283"/>
        <w:contextualSpacing/>
        <w:jc w:val="both"/>
        <w:rPr>
          <w:color w:val="auto"/>
          <w:lang w:val="en-GB"/>
        </w:rPr>
      </w:pPr>
      <w:r w:rsidRPr="00DD4228">
        <w:rPr>
          <w:color w:val="auto"/>
          <w:lang w:val="en-GB"/>
        </w:rPr>
        <w:t xml:space="preserve">recruitment to the Doctoral School of the Bialystok University of Technology - pursuant to </w:t>
      </w:r>
      <w:r w:rsidRPr="00DD4228">
        <w:rPr>
          <w:b/>
          <w:color w:val="auto"/>
          <w:lang w:val="en-GB"/>
        </w:rPr>
        <w:t>art. 6 (1)(c) GDPR</w:t>
      </w:r>
      <w:r w:rsidRPr="00DD4228">
        <w:rPr>
          <w:color w:val="auto"/>
          <w:lang w:val="en-GB"/>
        </w:rPr>
        <w:t xml:space="preserve">, </w:t>
      </w:r>
    </w:p>
    <w:p w14:paraId="207D6C4C" w14:textId="77777777" w:rsidR="00DD4228" w:rsidRPr="00DD4228" w:rsidRDefault="00DD4228" w:rsidP="00DD4228">
      <w:pPr>
        <w:pStyle w:val="P68B1DB1-Normalny21"/>
        <w:spacing w:line="276" w:lineRule="auto"/>
        <w:contextualSpacing/>
        <w:jc w:val="both"/>
        <w:rPr>
          <w:color w:val="auto"/>
          <w:lang w:val="en-GB"/>
        </w:rPr>
      </w:pPr>
      <w:r w:rsidRPr="00DD4228">
        <w:rPr>
          <w:color w:val="auto"/>
          <w:lang w:val="en-GB"/>
        </w:rPr>
        <w:t>and in case of being accepted, for the purposes:</w:t>
      </w:r>
    </w:p>
    <w:p w14:paraId="06B06BE4" w14:textId="77777777" w:rsidR="00DD4228" w:rsidRPr="00DD4228" w:rsidRDefault="00DD4228" w:rsidP="00DD4228">
      <w:pPr>
        <w:pStyle w:val="P68B1DB1-Normalny21"/>
        <w:widowControl w:val="0"/>
        <w:numPr>
          <w:ilvl w:val="0"/>
          <w:numId w:val="4"/>
        </w:numPr>
        <w:suppressAutoHyphens w:val="0"/>
        <w:autoSpaceDE w:val="0"/>
        <w:autoSpaceDN w:val="0"/>
        <w:adjustRightInd w:val="0"/>
        <w:spacing w:after="0" w:line="276" w:lineRule="auto"/>
        <w:ind w:left="1134" w:hanging="283"/>
        <w:contextualSpacing/>
        <w:jc w:val="both"/>
        <w:rPr>
          <w:color w:val="auto"/>
          <w:u w:val="single"/>
          <w:lang w:val="en-GB"/>
        </w:rPr>
      </w:pPr>
      <w:r w:rsidRPr="00DD4228">
        <w:rPr>
          <w:color w:val="auto"/>
          <w:lang w:val="en-GB"/>
        </w:rPr>
        <w:t>resulting from the education process at the Doctoral School of Bialystok University of Technology, including:</w:t>
      </w:r>
    </w:p>
    <w:p w14:paraId="3927B9DC" w14:textId="77777777" w:rsidR="00DD4228" w:rsidRPr="00DD4228" w:rsidRDefault="00DD4228" w:rsidP="00DD4228">
      <w:pPr>
        <w:pStyle w:val="P68B1DB1-Normalny21"/>
        <w:spacing w:line="276" w:lineRule="auto"/>
        <w:contextualSpacing/>
        <w:jc w:val="both"/>
        <w:rPr>
          <w:color w:val="auto"/>
          <w:lang w:val="en-GB"/>
        </w:rPr>
      </w:pPr>
      <w:r w:rsidRPr="00DD4228">
        <w:rPr>
          <w:color w:val="auto"/>
          <w:lang w:val="en-GB"/>
        </w:rPr>
        <w:t>keeping records of the course of studies, meeting the Administrator's reporting, statistical, accounting and archiving obligations, pursuant to the provisions of the Act on Higher Education and Science and executive acts to the aforementioned Act – pursuant to</w:t>
      </w:r>
      <w:r w:rsidRPr="00DD4228">
        <w:rPr>
          <w:b/>
          <w:color w:val="auto"/>
          <w:lang w:val="en-GB"/>
        </w:rPr>
        <w:t xml:space="preserve"> art. 6 (1) (c) GDPR</w:t>
      </w:r>
      <w:r w:rsidRPr="00DD4228">
        <w:rPr>
          <w:color w:val="auto"/>
          <w:lang w:val="en-GB"/>
        </w:rPr>
        <w:t>, as the processing is necessary to fulfil legal obligations,</w:t>
      </w:r>
    </w:p>
    <w:p w14:paraId="4411F0F5" w14:textId="77777777" w:rsidR="00DD4228" w:rsidRPr="00DD4228" w:rsidRDefault="00DD4228" w:rsidP="00DD4228">
      <w:pPr>
        <w:pStyle w:val="P68B1DB1-Normalny21"/>
        <w:spacing w:line="276" w:lineRule="auto"/>
        <w:contextualSpacing/>
        <w:jc w:val="both"/>
        <w:rPr>
          <w:color w:val="auto"/>
          <w:lang w:val="en-GB"/>
        </w:rPr>
      </w:pPr>
      <w:r w:rsidRPr="00DD4228">
        <w:rPr>
          <w:color w:val="auto"/>
          <w:lang w:val="en-GB"/>
        </w:rPr>
        <w:t xml:space="preserve">c. performance of public tasks, including scientific activity, dissemination of scientific achievements and informing about the statutory activities of the University, including conferences, trainings, competitions and other initiatives addressed to the academic community – pursuant to </w:t>
      </w:r>
      <w:r w:rsidRPr="00DD4228">
        <w:rPr>
          <w:b/>
          <w:color w:val="auto"/>
          <w:lang w:val="en-GB"/>
        </w:rPr>
        <w:t>art. 6 (1) (e) GDPR</w:t>
      </w:r>
      <w:r w:rsidRPr="00DD4228">
        <w:rPr>
          <w:color w:val="auto"/>
          <w:lang w:val="en-GB"/>
        </w:rPr>
        <w:t>.</w:t>
      </w:r>
    </w:p>
    <w:p w14:paraId="7F55BE24"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jc w:val="both"/>
        <w:rPr>
          <w:color w:val="auto"/>
          <w:lang w:val="en-GB"/>
        </w:rPr>
      </w:pPr>
      <w:r w:rsidRPr="00DD4228">
        <w:rPr>
          <w:color w:val="auto"/>
          <w:lang w:val="en-GB"/>
        </w:rPr>
        <w:t xml:space="preserve">The recipients of your personal data will be persons or entities authorized by law. In case the Administrator uses the services of other entities, personal data may be disclosed on the basis of contracts for the entrustment of the processing of personal data, and these entities will be obliged to maintain the confidentiality of such data. </w:t>
      </w:r>
    </w:p>
    <w:p w14:paraId="176C74CD"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jc w:val="both"/>
        <w:rPr>
          <w:color w:val="auto"/>
          <w:lang w:val="en-GB"/>
        </w:rPr>
      </w:pPr>
      <w:r w:rsidRPr="00DD4228">
        <w:rPr>
          <w:color w:val="auto"/>
          <w:lang w:val="en-GB"/>
        </w:rPr>
        <w:t>Your personal data will be stored for the period necessary to carry out all recruitment activities and, in the case of admission to the Doctoral School, for the period of time provided for in the law, in particular in accordance with the provisions on archiving.</w:t>
      </w:r>
    </w:p>
    <w:p w14:paraId="36C98A8E"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contextualSpacing/>
        <w:jc w:val="both"/>
        <w:rPr>
          <w:color w:val="auto"/>
          <w:lang w:val="en-GB"/>
        </w:rPr>
      </w:pPr>
      <w:r w:rsidRPr="00DD4228">
        <w:rPr>
          <w:color w:val="auto"/>
          <w:lang w:val="en-GB"/>
        </w:rPr>
        <w:t>You have the right to access your data, and, within the regulations of the law, to:</w:t>
      </w:r>
    </w:p>
    <w:p w14:paraId="6CD53842" w14:textId="77777777" w:rsidR="00DD4228" w:rsidRPr="00DD4228" w:rsidRDefault="00DD4228" w:rsidP="00DD4228">
      <w:pPr>
        <w:pStyle w:val="P68B1DB1-Normalny21"/>
        <w:widowControl w:val="0"/>
        <w:numPr>
          <w:ilvl w:val="1"/>
          <w:numId w:val="3"/>
        </w:numPr>
        <w:tabs>
          <w:tab w:val="left" w:pos="0"/>
        </w:tabs>
        <w:suppressAutoHyphens w:val="0"/>
        <w:autoSpaceDE w:val="0"/>
        <w:autoSpaceDN w:val="0"/>
        <w:adjustRightInd w:val="0"/>
        <w:spacing w:after="0" w:line="276" w:lineRule="auto"/>
        <w:ind w:left="1134"/>
        <w:jc w:val="both"/>
        <w:rPr>
          <w:color w:val="auto"/>
        </w:rPr>
      </w:pPr>
      <w:proofErr w:type="spellStart"/>
      <w:r w:rsidRPr="00DD4228">
        <w:rPr>
          <w:color w:val="auto"/>
        </w:rPr>
        <w:t>rectify</w:t>
      </w:r>
      <w:proofErr w:type="spellEnd"/>
      <w:r w:rsidRPr="00DD4228">
        <w:rPr>
          <w:color w:val="auto"/>
        </w:rPr>
        <w:t xml:space="preserve"> </w:t>
      </w:r>
      <w:proofErr w:type="spellStart"/>
      <w:r w:rsidRPr="00DD4228">
        <w:rPr>
          <w:color w:val="auto"/>
        </w:rPr>
        <w:t>your</w:t>
      </w:r>
      <w:proofErr w:type="spellEnd"/>
      <w:r w:rsidRPr="00DD4228">
        <w:rPr>
          <w:color w:val="auto"/>
        </w:rPr>
        <w:t xml:space="preserve"> data,</w:t>
      </w:r>
    </w:p>
    <w:p w14:paraId="4ADC318A" w14:textId="77777777" w:rsidR="00DD4228" w:rsidRPr="00DD4228" w:rsidRDefault="00DD4228" w:rsidP="00DD4228">
      <w:pPr>
        <w:pStyle w:val="P68B1DB1-Normalny21"/>
        <w:widowControl w:val="0"/>
        <w:numPr>
          <w:ilvl w:val="1"/>
          <w:numId w:val="3"/>
        </w:numPr>
        <w:tabs>
          <w:tab w:val="left" w:pos="0"/>
        </w:tabs>
        <w:suppressAutoHyphens w:val="0"/>
        <w:autoSpaceDE w:val="0"/>
        <w:autoSpaceDN w:val="0"/>
        <w:adjustRightInd w:val="0"/>
        <w:spacing w:after="0" w:line="276" w:lineRule="auto"/>
        <w:ind w:left="1134"/>
        <w:jc w:val="both"/>
        <w:rPr>
          <w:color w:val="auto"/>
        </w:rPr>
      </w:pPr>
      <w:proofErr w:type="spellStart"/>
      <w:r w:rsidRPr="00DD4228">
        <w:rPr>
          <w:color w:val="auto"/>
        </w:rPr>
        <w:t>erase</w:t>
      </w:r>
      <w:proofErr w:type="spellEnd"/>
      <w:r w:rsidRPr="00DD4228">
        <w:rPr>
          <w:color w:val="auto"/>
        </w:rPr>
        <w:t xml:space="preserve"> </w:t>
      </w:r>
      <w:proofErr w:type="spellStart"/>
      <w:r w:rsidRPr="00DD4228">
        <w:rPr>
          <w:color w:val="auto"/>
        </w:rPr>
        <w:t>your</w:t>
      </w:r>
      <w:proofErr w:type="spellEnd"/>
      <w:r w:rsidRPr="00DD4228">
        <w:rPr>
          <w:color w:val="auto"/>
        </w:rPr>
        <w:t xml:space="preserve"> data,</w:t>
      </w:r>
    </w:p>
    <w:p w14:paraId="7C6554D2" w14:textId="77777777" w:rsidR="00DD4228" w:rsidRPr="00DD4228" w:rsidRDefault="00DD4228" w:rsidP="00DD4228">
      <w:pPr>
        <w:pStyle w:val="P68B1DB1-Normalny21"/>
        <w:widowControl w:val="0"/>
        <w:numPr>
          <w:ilvl w:val="1"/>
          <w:numId w:val="3"/>
        </w:numPr>
        <w:tabs>
          <w:tab w:val="left" w:pos="0"/>
        </w:tabs>
        <w:suppressAutoHyphens w:val="0"/>
        <w:autoSpaceDE w:val="0"/>
        <w:autoSpaceDN w:val="0"/>
        <w:adjustRightInd w:val="0"/>
        <w:spacing w:after="0" w:line="276" w:lineRule="auto"/>
        <w:ind w:left="1134"/>
        <w:jc w:val="both"/>
        <w:rPr>
          <w:color w:val="auto"/>
        </w:rPr>
      </w:pPr>
      <w:proofErr w:type="spellStart"/>
      <w:r w:rsidRPr="00DD4228">
        <w:rPr>
          <w:color w:val="auto"/>
        </w:rPr>
        <w:t>restrict</w:t>
      </w:r>
      <w:proofErr w:type="spellEnd"/>
      <w:r w:rsidRPr="00DD4228">
        <w:rPr>
          <w:color w:val="auto"/>
        </w:rPr>
        <w:t xml:space="preserve"> the data </w:t>
      </w:r>
      <w:proofErr w:type="spellStart"/>
      <w:r w:rsidRPr="00DD4228">
        <w:rPr>
          <w:color w:val="auto"/>
        </w:rPr>
        <w:t>processing</w:t>
      </w:r>
      <w:proofErr w:type="spellEnd"/>
      <w:r w:rsidRPr="00DD4228">
        <w:rPr>
          <w:color w:val="auto"/>
        </w:rPr>
        <w:t>,</w:t>
      </w:r>
    </w:p>
    <w:p w14:paraId="5673E663" w14:textId="77777777" w:rsidR="00DD4228" w:rsidRPr="00DD4228" w:rsidRDefault="00DD4228" w:rsidP="00DD4228">
      <w:pPr>
        <w:pStyle w:val="P68B1DB1-Normalny21"/>
        <w:widowControl w:val="0"/>
        <w:numPr>
          <w:ilvl w:val="0"/>
          <w:numId w:val="3"/>
        </w:numPr>
        <w:tabs>
          <w:tab w:val="left" w:pos="0"/>
        </w:tabs>
        <w:suppressAutoHyphens w:val="0"/>
        <w:autoSpaceDE w:val="0"/>
        <w:autoSpaceDN w:val="0"/>
        <w:adjustRightInd w:val="0"/>
        <w:spacing w:after="0" w:line="276" w:lineRule="auto"/>
        <w:jc w:val="both"/>
        <w:rPr>
          <w:color w:val="auto"/>
          <w:lang w:val="en-GB"/>
        </w:rPr>
      </w:pPr>
      <w:r w:rsidRPr="00DD4228">
        <w:rPr>
          <w:color w:val="auto"/>
          <w:lang w:val="en-GB"/>
        </w:rPr>
        <w:t>You have the right to lodge a complaint with the supervisory authority – the President of the Office for Personal Data Protection, if you consider that processing of your personal data violates the data protection legislation.</w:t>
      </w:r>
    </w:p>
    <w:p w14:paraId="375A4599"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jc w:val="both"/>
        <w:rPr>
          <w:color w:val="auto"/>
          <w:lang w:val="en-GB"/>
        </w:rPr>
      </w:pPr>
      <w:r w:rsidRPr="00DD4228">
        <w:rPr>
          <w:color w:val="auto"/>
          <w:lang w:val="en-GB"/>
        </w:rPr>
        <w:t>Providing personal data to the extent resulting from legal provisions is a prerequisite for fulfilling the legal obligation incumbent on the administrator. In other cases, providing data is voluntary, but necessary to achieve the purposes for which they were collected.</w:t>
      </w:r>
    </w:p>
    <w:p w14:paraId="1D2CCC0F" w14:textId="77777777" w:rsidR="00DD4228" w:rsidRPr="00DD4228" w:rsidRDefault="00DD4228" w:rsidP="00DD4228">
      <w:pPr>
        <w:pStyle w:val="P68B1DB1-Normalny21"/>
        <w:widowControl w:val="0"/>
        <w:numPr>
          <w:ilvl w:val="0"/>
          <w:numId w:val="3"/>
        </w:numPr>
        <w:suppressAutoHyphens w:val="0"/>
        <w:autoSpaceDE w:val="0"/>
        <w:autoSpaceDN w:val="0"/>
        <w:adjustRightInd w:val="0"/>
        <w:spacing w:after="0" w:line="276" w:lineRule="auto"/>
        <w:jc w:val="both"/>
        <w:rPr>
          <w:color w:val="auto"/>
          <w:lang w:val="en-GB"/>
        </w:rPr>
      </w:pPr>
      <w:r w:rsidRPr="00DD4228">
        <w:rPr>
          <w:color w:val="auto"/>
          <w:lang w:val="en-GB"/>
        </w:rPr>
        <w:t>Your personal data will not be used for automated decision-making or profiling referred to in Art. 22 of the Regulation.</w:t>
      </w:r>
    </w:p>
    <w:p w14:paraId="5BC5E848" w14:textId="77777777" w:rsidR="00DD4228" w:rsidRPr="00DD4228" w:rsidRDefault="00DD4228"/>
    <w:sectPr w:rsidR="00DD4228" w:rsidRPr="00DD4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613">
    <w:altName w:val="Calibri"/>
    <w:charset w:val="EE"/>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90E"/>
    <w:multiLevelType w:val="multilevel"/>
    <w:tmpl w:val="0BBA24B4"/>
    <w:lvl w:ilvl="0">
      <w:start w:val="1"/>
      <w:numFmt w:val="decimal"/>
      <w:lvlText w:val="%1."/>
      <w:legacy w:legacy="1" w:legacySpace="0" w:legacyIndent="307"/>
      <w:lvlJc w:val="left"/>
      <w:rPr>
        <w:rFonts w:ascii="Times New Roman" w:hAnsi="Times New Roman" w:cs="Times New Roman" w:hint="default"/>
        <w:i w:val="0"/>
      </w:rPr>
    </w:lvl>
    <w:lvl w:ilvl="1">
      <w:start w:val="1"/>
      <w:numFmt w:val="decimal"/>
      <w:lvlText w:val="%2)"/>
      <w:lvlJc w:val="left"/>
      <w:pPr>
        <w:tabs>
          <w:tab w:val="num" w:pos="1440"/>
        </w:tabs>
        <w:ind w:left="1440" w:hanging="360"/>
      </w:pPr>
      <w:rPr>
        <w:rFonts w:hint="default"/>
        <w:sz w:val="22"/>
        <w:szCs w:val="22"/>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D26E21"/>
    <w:multiLevelType w:val="hybridMultilevel"/>
    <w:tmpl w:val="EA4ADDAC"/>
    <w:lvl w:ilvl="0" w:tplc="2328FB66">
      <w:start w:val="1"/>
      <w:numFmt w:val="decimal"/>
      <w:lvlText w:val="%1."/>
      <w:lvlJc w:val="left"/>
      <w:pPr>
        <w:ind w:left="720" w:hanging="360"/>
      </w:pPr>
      <w:rPr>
        <w:rFonts w:hint="default"/>
        <w:b w:val="0"/>
        <w:color w:val="000000"/>
      </w:rPr>
    </w:lvl>
    <w:lvl w:ilvl="1" w:tplc="8C4CA162">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D769E"/>
    <w:multiLevelType w:val="hybridMultilevel"/>
    <w:tmpl w:val="67E8919A"/>
    <w:lvl w:ilvl="0" w:tplc="04150011">
      <w:start w:val="1"/>
      <w:numFmt w:val="decimal"/>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3EDA6E08"/>
    <w:multiLevelType w:val="hybridMultilevel"/>
    <w:tmpl w:val="19261282"/>
    <w:lvl w:ilvl="0" w:tplc="5B681582">
      <w:start w:val="1"/>
      <w:numFmt w:val="upperLetter"/>
      <w:lvlText w:val="%1."/>
      <w:lvlJc w:val="left"/>
      <w:pPr>
        <w:ind w:left="370" w:hanging="360"/>
      </w:pPr>
      <w:rPr>
        <w:rFonts w:hint="default"/>
        <w:b/>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num w:numId="1" w16cid:durableId="48455350">
    <w:abstractNumId w:val="3"/>
  </w:num>
  <w:num w:numId="2" w16cid:durableId="1574119043">
    <w:abstractNumId w:val="0"/>
  </w:num>
  <w:num w:numId="3" w16cid:durableId="1774011071">
    <w:abstractNumId w:val="1"/>
  </w:num>
  <w:num w:numId="4" w16cid:durableId="27009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28"/>
    <w:rsid w:val="00943A40"/>
    <w:rsid w:val="00DD4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6DAC"/>
  <w15:chartTrackingRefBased/>
  <w15:docId w15:val="{000782B6-4FC5-42FF-919E-7155ECC4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4228"/>
    <w:pPr>
      <w:suppressAutoHyphens/>
      <w:spacing w:line="252" w:lineRule="auto"/>
    </w:pPr>
    <w:rPr>
      <w:rFonts w:ascii="Calibri" w:eastAsia="SimSun" w:hAnsi="Calibri" w:cs="font613"/>
      <w:kern w:val="0"/>
      <w:sz w:val="22"/>
      <w:szCs w:val="20"/>
      <w:lang w:eastAsia="pl-PL"/>
      <w14:ligatures w14:val="none"/>
    </w:rPr>
  </w:style>
  <w:style w:type="paragraph" w:styleId="Nagwek1">
    <w:name w:val="heading 1"/>
    <w:basedOn w:val="Normalny"/>
    <w:next w:val="Normalny"/>
    <w:link w:val="Nagwek1Znak"/>
    <w:uiPriority w:val="9"/>
    <w:qFormat/>
    <w:rsid w:val="00DD4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D4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D422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D422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D422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D422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422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422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422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422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D422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D422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D422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D422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D42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42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42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4228"/>
    <w:rPr>
      <w:rFonts w:eastAsiaTheme="majorEastAsia" w:cstheme="majorBidi"/>
      <w:color w:val="272727" w:themeColor="text1" w:themeTint="D8"/>
    </w:rPr>
  </w:style>
  <w:style w:type="paragraph" w:styleId="Tytu">
    <w:name w:val="Title"/>
    <w:basedOn w:val="Normalny"/>
    <w:next w:val="Normalny"/>
    <w:link w:val="TytuZnak"/>
    <w:uiPriority w:val="10"/>
    <w:qFormat/>
    <w:rsid w:val="00DD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42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42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42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4228"/>
    <w:pPr>
      <w:spacing w:before="160"/>
      <w:jc w:val="center"/>
    </w:pPr>
    <w:rPr>
      <w:i/>
      <w:iCs/>
      <w:color w:val="404040" w:themeColor="text1" w:themeTint="BF"/>
    </w:rPr>
  </w:style>
  <w:style w:type="character" w:customStyle="1" w:styleId="CytatZnak">
    <w:name w:val="Cytat Znak"/>
    <w:basedOn w:val="Domylnaczcionkaakapitu"/>
    <w:link w:val="Cytat"/>
    <w:uiPriority w:val="29"/>
    <w:rsid w:val="00DD4228"/>
    <w:rPr>
      <w:i/>
      <w:iCs/>
      <w:color w:val="404040" w:themeColor="text1" w:themeTint="BF"/>
    </w:rPr>
  </w:style>
  <w:style w:type="paragraph" w:styleId="Akapitzlist">
    <w:name w:val="List Paragraph"/>
    <w:basedOn w:val="Normalny"/>
    <w:uiPriority w:val="34"/>
    <w:qFormat/>
    <w:rsid w:val="00DD4228"/>
    <w:pPr>
      <w:ind w:left="720"/>
      <w:contextualSpacing/>
    </w:pPr>
  </w:style>
  <w:style w:type="character" w:styleId="Wyrnienieintensywne">
    <w:name w:val="Intense Emphasis"/>
    <w:basedOn w:val="Domylnaczcionkaakapitu"/>
    <w:uiPriority w:val="21"/>
    <w:qFormat/>
    <w:rsid w:val="00DD4228"/>
    <w:rPr>
      <w:i/>
      <w:iCs/>
      <w:color w:val="0F4761" w:themeColor="accent1" w:themeShade="BF"/>
    </w:rPr>
  </w:style>
  <w:style w:type="paragraph" w:styleId="Cytatintensywny">
    <w:name w:val="Intense Quote"/>
    <w:basedOn w:val="Normalny"/>
    <w:next w:val="Normalny"/>
    <w:link w:val="CytatintensywnyZnak"/>
    <w:uiPriority w:val="30"/>
    <w:qFormat/>
    <w:rsid w:val="00DD4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D4228"/>
    <w:rPr>
      <w:i/>
      <w:iCs/>
      <w:color w:val="0F4761" w:themeColor="accent1" w:themeShade="BF"/>
    </w:rPr>
  </w:style>
  <w:style w:type="character" w:styleId="Odwoanieintensywne">
    <w:name w:val="Intense Reference"/>
    <w:basedOn w:val="Domylnaczcionkaakapitu"/>
    <w:uiPriority w:val="32"/>
    <w:qFormat/>
    <w:rsid w:val="00DD4228"/>
    <w:rPr>
      <w:b/>
      <w:bCs/>
      <w:smallCaps/>
      <w:color w:val="0F4761" w:themeColor="accent1" w:themeShade="BF"/>
      <w:spacing w:val="5"/>
    </w:rPr>
  </w:style>
  <w:style w:type="paragraph" w:customStyle="1" w:styleId="P68B1DB1-Akapitzlist112">
    <w:name w:val="P68B1DB1-Akapitzlist112"/>
    <w:basedOn w:val="Normalny"/>
    <w:rsid w:val="00DD4228"/>
    <w:pPr>
      <w:ind w:left="720"/>
    </w:pPr>
    <w:rPr>
      <w:rFonts w:ascii="Times New Roman" w:eastAsia="Times New Roman" w:hAnsi="Times New Roman" w:cs="Times New Roman"/>
      <w:color w:val="FF0000"/>
      <w:kern w:val="1"/>
      <w:sz w:val="16"/>
    </w:rPr>
  </w:style>
  <w:style w:type="paragraph" w:customStyle="1" w:styleId="P68B1DB1-Normalny17">
    <w:name w:val="P68B1DB1-Normalny17"/>
    <w:basedOn w:val="Normalny"/>
    <w:rsid w:val="00DD4228"/>
    <w:rPr>
      <w:rFonts w:ascii="Times New Roman" w:eastAsia="Times New Roman" w:hAnsi="Times New Roman" w:cs="Times New Roman"/>
      <w:b/>
      <w:color w:val="FF0000"/>
      <w:sz w:val="24"/>
    </w:rPr>
  </w:style>
  <w:style w:type="paragraph" w:customStyle="1" w:styleId="P68B1DB1-Normalny18">
    <w:name w:val="P68B1DB1-Normalny18"/>
    <w:basedOn w:val="Normalny"/>
    <w:rsid w:val="00DD4228"/>
    <w:rPr>
      <w:rFonts w:ascii="Times New Roman" w:eastAsia="Times New Roman" w:hAnsi="Times New Roman" w:cs="Times New Roman"/>
      <w:color w:val="FF0000"/>
      <w:sz w:val="24"/>
    </w:rPr>
  </w:style>
  <w:style w:type="paragraph" w:customStyle="1" w:styleId="P68B1DB1-Normalny19">
    <w:name w:val="P68B1DB1-Normalny19"/>
    <w:basedOn w:val="Normalny"/>
    <w:rsid w:val="00DD4228"/>
    <w:rPr>
      <w:rFonts w:ascii="Times New Roman" w:eastAsia="Times New Roman" w:hAnsi="Times New Roman" w:cs="Times New Roman"/>
      <w:i/>
      <w:color w:val="FF0000"/>
      <w:sz w:val="24"/>
    </w:rPr>
  </w:style>
  <w:style w:type="paragraph" w:customStyle="1" w:styleId="P68B1DB1-Normalny20">
    <w:name w:val="P68B1DB1-Normalny20"/>
    <w:basedOn w:val="Normalny"/>
    <w:rsid w:val="00DD4228"/>
    <w:rPr>
      <w:rFonts w:ascii="Times New Roman" w:eastAsia="Times New Roman" w:hAnsi="Times New Roman" w:cs="Times New Roman"/>
      <w:b/>
      <w:color w:val="FF0000"/>
    </w:rPr>
  </w:style>
  <w:style w:type="paragraph" w:customStyle="1" w:styleId="P68B1DB1-Normalny21">
    <w:name w:val="P68B1DB1-Normalny21"/>
    <w:basedOn w:val="Normalny"/>
    <w:rsid w:val="00DD4228"/>
    <w:rPr>
      <w:rFonts w:ascii="Times New Roman" w:eastAsia="Times New Roman" w:hAnsi="Times New Roman"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b.edu.pl" TargetMode="External"/><Relationship Id="rId5" Type="http://schemas.openxmlformats.org/officeDocument/2006/relationships/hyperlink" Target="https://www.pb.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4409</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Sakowicz</dc:creator>
  <cp:keywords/>
  <dc:description/>
  <cp:lastModifiedBy>Agnieszka Sakowicz</cp:lastModifiedBy>
  <cp:revision>1</cp:revision>
  <dcterms:created xsi:type="dcterms:W3CDTF">2026-07-14T10:30:00Z</dcterms:created>
  <dcterms:modified xsi:type="dcterms:W3CDTF">2026-07-14T10:31:00Z</dcterms:modified>
</cp:coreProperties>
</file>